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44BF8" w14:textId="03E03F7E" w:rsidR="00BE4DB7" w:rsidRDefault="00277602" w:rsidP="00277602">
      <w:pPr>
        <w:jc w:val="center"/>
        <w:rPr>
          <w:rFonts w:ascii="Arial" w:hAnsi="Arial" w:cs="Arial"/>
          <w:b/>
          <w:bCs/>
        </w:rPr>
      </w:pPr>
      <w:r>
        <w:rPr>
          <w:rFonts w:ascii="Arial" w:hAnsi="Arial" w:cs="Arial"/>
          <w:b/>
          <w:bCs/>
        </w:rPr>
        <w:t>T.C. TÜRKELİ BELEDİYESİNE AİT EKONOMİK ÖMRÜNÜ TAMAMLAYAN ÜÇ ADET HİZMET ARACI İLE 4700 KG KULLANILAMAZ DURUMDA BULUNAN 100 ADET ÇÖP KONTEYNERİ VE ATIK DEMİRİN SATIŞ İLANIDIR</w:t>
      </w:r>
    </w:p>
    <w:p w14:paraId="4CF07627" w14:textId="3FF1848B" w:rsidR="00277602" w:rsidRDefault="00277602" w:rsidP="00277602">
      <w:pPr>
        <w:jc w:val="center"/>
        <w:rPr>
          <w:rFonts w:ascii="Arial" w:hAnsi="Arial" w:cs="Arial"/>
          <w:b/>
          <w:bCs/>
        </w:rPr>
      </w:pPr>
    </w:p>
    <w:p w14:paraId="2F76A230" w14:textId="65E06B24" w:rsidR="00277602" w:rsidRDefault="00277602" w:rsidP="00277602">
      <w:pPr>
        <w:jc w:val="both"/>
        <w:rPr>
          <w:rFonts w:ascii="Arial" w:hAnsi="Arial" w:cs="Arial"/>
        </w:rPr>
      </w:pPr>
      <w:r>
        <w:rPr>
          <w:rFonts w:ascii="Arial" w:hAnsi="Arial" w:cs="Arial"/>
          <w:b/>
          <w:bCs/>
        </w:rPr>
        <w:t xml:space="preserve">Madde 1- </w:t>
      </w:r>
      <w:r w:rsidRPr="00277602">
        <w:rPr>
          <w:rFonts w:ascii="Arial" w:hAnsi="Arial" w:cs="Arial"/>
        </w:rPr>
        <w:t xml:space="preserve">Türkeli Belediye Meclisinin almış olduğu 03/12/2025 Tarih ve 176 sayılı karının verdiği yetkiye dayanarak belediye encümeninin almış olduğu 09/12/2025 Tarih ve 285, 13/01/2026 Tarih ve 4 </w:t>
      </w:r>
      <w:proofErr w:type="spellStart"/>
      <w:r w:rsidRPr="00277602">
        <w:rPr>
          <w:rFonts w:ascii="Arial" w:hAnsi="Arial" w:cs="Arial"/>
        </w:rPr>
        <w:t>nolu</w:t>
      </w:r>
      <w:proofErr w:type="spellEnd"/>
      <w:r w:rsidRPr="00277602">
        <w:rPr>
          <w:rFonts w:ascii="Arial" w:hAnsi="Arial" w:cs="Arial"/>
        </w:rPr>
        <w:t xml:space="preserve"> kararlarına istinaden ekonomik ömrünü tamamlayan 3 (ÜÇ) adet hizmet aracı ile 4700 KG kullanılamaz durumda olan (100 Adet) Çöp Konteynırı ile kullanılamaz durumda bulunan demir aksamı 2886 Sayılı Devlet İhale Kanunu’nun 45. Maddesi gereği Açık Artırma (Açık Teklif Usulü) ile Satılacaktır.</w:t>
      </w:r>
    </w:p>
    <w:p w14:paraId="6D7B2C4D" w14:textId="787364B0" w:rsidR="00277602" w:rsidRDefault="00277602" w:rsidP="00277602">
      <w:pPr>
        <w:jc w:val="both"/>
        <w:rPr>
          <w:rFonts w:ascii="Arial" w:hAnsi="Arial" w:cs="Arial"/>
        </w:rPr>
      </w:pPr>
      <w:r>
        <w:rPr>
          <w:rFonts w:ascii="Arial" w:hAnsi="Arial" w:cs="Arial"/>
          <w:b/>
          <w:bCs/>
        </w:rPr>
        <w:t xml:space="preserve">Madde 2 – </w:t>
      </w:r>
      <w:r>
        <w:rPr>
          <w:rFonts w:ascii="Arial" w:hAnsi="Arial" w:cs="Arial"/>
        </w:rPr>
        <w:t>Satışa konu araçlar ile demir aksamına ait şartname ve ekleri Belediyemiz Destek Hizmetleri Müdürlüğünden ücretsiz görebilirler, ihale katılacak olanlar ise, ihale doküman bedelini belediyemize yatırmak zorundadırlar.</w:t>
      </w:r>
    </w:p>
    <w:p w14:paraId="7DEA9B56" w14:textId="1F5F05C9" w:rsidR="00277602" w:rsidRDefault="00277602" w:rsidP="00277602">
      <w:pPr>
        <w:jc w:val="both"/>
        <w:rPr>
          <w:rFonts w:ascii="Arial" w:hAnsi="Arial" w:cs="Arial"/>
        </w:rPr>
      </w:pPr>
      <w:r>
        <w:rPr>
          <w:rFonts w:ascii="Arial" w:hAnsi="Arial" w:cs="Arial"/>
          <w:b/>
          <w:bCs/>
        </w:rPr>
        <w:t xml:space="preserve">Madde 3 – </w:t>
      </w:r>
      <w:r w:rsidR="006819DC">
        <w:rPr>
          <w:rFonts w:ascii="Arial" w:hAnsi="Arial" w:cs="Arial"/>
        </w:rPr>
        <w:t>İhale, Türkeli Belediyesi Ana hizmet binası toplantı salonunda belediye encümeni huzurunda 2886 sayılı Devlet İhale Kanunun 45. Maddesi gereği Açık Teklif Usulü ile yapılacak olup, İhale Tarih ve saatleri aşağıda belirtilmiştir.</w:t>
      </w:r>
    </w:p>
    <w:p w14:paraId="4225D735" w14:textId="77777777" w:rsidR="006819DC" w:rsidRPr="006819DC" w:rsidRDefault="006819DC" w:rsidP="006819DC">
      <w:pPr>
        <w:jc w:val="both"/>
        <w:rPr>
          <w:rFonts w:ascii="Arial" w:hAnsi="Arial" w:cs="Arial"/>
        </w:rPr>
      </w:pPr>
      <w:r w:rsidRPr="006819DC">
        <w:rPr>
          <w:rFonts w:ascii="Arial" w:hAnsi="Arial" w:cs="Arial"/>
          <w:b/>
          <w:bCs/>
        </w:rPr>
        <w:t xml:space="preserve">         </w:t>
      </w:r>
      <w:proofErr w:type="gramStart"/>
      <w:r w:rsidRPr="006819DC">
        <w:rPr>
          <w:rFonts w:ascii="Arial" w:hAnsi="Arial" w:cs="Arial"/>
          <w:b/>
          <w:bCs/>
        </w:rPr>
        <w:t>a</w:t>
      </w:r>
      <w:proofErr w:type="gramEnd"/>
      <w:r w:rsidRPr="006819DC">
        <w:rPr>
          <w:rFonts w:ascii="Arial" w:hAnsi="Arial" w:cs="Arial"/>
          <w:b/>
          <w:bCs/>
        </w:rPr>
        <w:t>--</w:t>
      </w:r>
      <w:r w:rsidRPr="006819DC">
        <w:rPr>
          <w:rFonts w:ascii="Arial" w:hAnsi="Arial" w:cs="Arial"/>
        </w:rPr>
        <w:t xml:space="preserve"> 100 Adet 4000 kg Tutarında Çöp Konteynırı ile 700 kg kullanılamaz atık demir toplam 4700 kg demir Aksamının ihale tarih ve saati 13/02/2026 Cuma günü saat 14:00’de</w:t>
      </w:r>
    </w:p>
    <w:p w14:paraId="505EF652" w14:textId="2F388700" w:rsidR="006819DC" w:rsidRPr="006819DC" w:rsidRDefault="006819DC" w:rsidP="006819DC">
      <w:pPr>
        <w:jc w:val="both"/>
        <w:rPr>
          <w:rFonts w:ascii="Arial" w:hAnsi="Arial" w:cs="Arial"/>
        </w:rPr>
      </w:pPr>
      <w:r w:rsidRPr="006819DC">
        <w:rPr>
          <w:rFonts w:ascii="Arial" w:hAnsi="Arial" w:cs="Arial"/>
          <w:b/>
          <w:bCs/>
        </w:rPr>
        <w:t xml:space="preserve">          </w:t>
      </w:r>
      <w:proofErr w:type="gramStart"/>
      <w:r w:rsidRPr="006819DC">
        <w:rPr>
          <w:rFonts w:ascii="Arial" w:hAnsi="Arial" w:cs="Arial"/>
        </w:rPr>
        <w:t>b</w:t>
      </w:r>
      <w:proofErr w:type="gramEnd"/>
      <w:r w:rsidRPr="006819DC">
        <w:rPr>
          <w:rFonts w:ascii="Arial" w:hAnsi="Arial" w:cs="Arial"/>
        </w:rPr>
        <w:t xml:space="preserve">- 1 Adet Ekonomik ömrünü tamamlayan </w:t>
      </w:r>
      <w:r w:rsidR="00A724D2">
        <w:rPr>
          <w:rFonts w:ascii="Arial" w:hAnsi="Arial" w:cs="Arial"/>
        </w:rPr>
        <w:t xml:space="preserve">çekme belgeli </w:t>
      </w:r>
      <w:r w:rsidRPr="006819DC">
        <w:rPr>
          <w:rFonts w:ascii="Arial" w:hAnsi="Arial" w:cs="Arial"/>
        </w:rPr>
        <w:t xml:space="preserve">2019 Model 57 AAJ 719 Plakalı Otokar marka Çöp  Kamyonunun ihalesi 13/02/2026 Cuma günü saat 14:30’da                            </w:t>
      </w:r>
    </w:p>
    <w:p w14:paraId="70327D4F" w14:textId="53907EB2" w:rsidR="006819DC" w:rsidRPr="006819DC" w:rsidRDefault="006819DC" w:rsidP="006819DC">
      <w:pPr>
        <w:jc w:val="both"/>
        <w:rPr>
          <w:rFonts w:ascii="Arial" w:hAnsi="Arial" w:cs="Arial"/>
        </w:rPr>
      </w:pPr>
      <w:r w:rsidRPr="006819DC">
        <w:rPr>
          <w:rFonts w:ascii="Arial" w:hAnsi="Arial" w:cs="Arial"/>
          <w:b/>
          <w:bCs/>
        </w:rPr>
        <w:t xml:space="preserve">           </w:t>
      </w:r>
      <w:proofErr w:type="gramStart"/>
      <w:r w:rsidRPr="006819DC">
        <w:rPr>
          <w:rFonts w:ascii="Arial" w:hAnsi="Arial" w:cs="Arial"/>
          <w:b/>
          <w:bCs/>
        </w:rPr>
        <w:t>c</w:t>
      </w:r>
      <w:proofErr w:type="gramEnd"/>
      <w:r w:rsidRPr="006819DC">
        <w:rPr>
          <w:rFonts w:ascii="Arial" w:hAnsi="Arial" w:cs="Arial"/>
          <w:b/>
          <w:bCs/>
        </w:rPr>
        <w:t>-</w:t>
      </w:r>
      <w:r w:rsidRPr="006819DC">
        <w:rPr>
          <w:rFonts w:ascii="Arial" w:hAnsi="Arial" w:cs="Arial"/>
        </w:rPr>
        <w:t xml:space="preserve"> 1 Adet Ekonomik Ömrünü tamamlayan</w:t>
      </w:r>
      <w:r w:rsidR="00A724D2">
        <w:rPr>
          <w:rFonts w:ascii="Arial" w:hAnsi="Arial" w:cs="Arial"/>
        </w:rPr>
        <w:t xml:space="preserve"> çekme belgeli</w:t>
      </w:r>
      <w:r w:rsidRPr="006819DC">
        <w:rPr>
          <w:rFonts w:ascii="Arial" w:hAnsi="Arial" w:cs="Arial"/>
        </w:rPr>
        <w:t xml:space="preserve"> 1975 Model 57 HC 110 Plakalı merdivenli magirus marka  Merdivenli itfaiye aracının ihalesi 13/02/2026 Cuma günü saat 15:00’de.</w:t>
      </w:r>
    </w:p>
    <w:p w14:paraId="1B6DBA47" w14:textId="725CA0E8" w:rsidR="006819DC" w:rsidRDefault="006819DC" w:rsidP="006819DC">
      <w:pPr>
        <w:jc w:val="both"/>
        <w:rPr>
          <w:rFonts w:ascii="Arial" w:hAnsi="Arial" w:cs="Arial"/>
        </w:rPr>
      </w:pPr>
      <w:r w:rsidRPr="006819DC">
        <w:rPr>
          <w:rFonts w:ascii="Arial" w:hAnsi="Arial" w:cs="Arial"/>
        </w:rPr>
        <w:t xml:space="preserve">           </w:t>
      </w:r>
      <w:proofErr w:type="gramStart"/>
      <w:r w:rsidRPr="006819DC">
        <w:rPr>
          <w:rFonts w:ascii="Arial" w:hAnsi="Arial" w:cs="Arial"/>
          <w:b/>
          <w:bCs/>
        </w:rPr>
        <w:t>d</w:t>
      </w:r>
      <w:proofErr w:type="gramEnd"/>
      <w:r w:rsidRPr="006819DC">
        <w:rPr>
          <w:rFonts w:ascii="Arial" w:hAnsi="Arial" w:cs="Arial"/>
          <w:b/>
          <w:bCs/>
        </w:rPr>
        <w:t>-</w:t>
      </w:r>
      <w:r w:rsidRPr="006819DC">
        <w:rPr>
          <w:rFonts w:ascii="Arial" w:hAnsi="Arial" w:cs="Arial"/>
        </w:rPr>
        <w:t xml:space="preserve"> 1 Adet Ekonomik ömrünü tamamlayan</w:t>
      </w:r>
      <w:r w:rsidR="00A724D2">
        <w:rPr>
          <w:rFonts w:ascii="Arial" w:hAnsi="Arial" w:cs="Arial"/>
        </w:rPr>
        <w:t xml:space="preserve"> çekme belgeli </w:t>
      </w:r>
      <w:r w:rsidRPr="006819DC">
        <w:rPr>
          <w:rFonts w:ascii="Arial" w:hAnsi="Arial" w:cs="Arial"/>
        </w:rPr>
        <w:t xml:space="preserve"> 2019 Model 57 AAJ 719 Plakalı Otokar marka Çöp Kamyonunun ihalesi 13/02/2026 Cuma günü saat 15:30’da 20886 Sayılı Devlet İhale Kanunun 45. Maddesi</w:t>
      </w:r>
      <w:r>
        <w:rPr>
          <w:rFonts w:ascii="Arial" w:hAnsi="Arial" w:cs="Arial"/>
        </w:rPr>
        <w:t xml:space="preserve"> gereği </w:t>
      </w:r>
      <w:r w:rsidRPr="006819DC">
        <w:rPr>
          <w:rFonts w:ascii="Arial" w:hAnsi="Arial" w:cs="Arial"/>
        </w:rPr>
        <w:t>Açık teklif usulü ile satışları yapılacaktır.</w:t>
      </w:r>
    </w:p>
    <w:p w14:paraId="1C05AA1E" w14:textId="4A246773" w:rsidR="006819DC" w:rsidRDefault="006819DC" w:rsidP="006819DC">
      <w:pPr>
        <w:jc w:val="both"/>
        <w:rPr>
          <w:rFonts w:ascii="Arial" w:hAnsi="Arial" w:cs="Arial"/>
          <w:b/>
          <w:bCs/>
        </w:rPr>
      </w:pPr>
      <w:r>
        <w:rPr>
          <w:rFonts w:ascii="Arial" w:hAnsi="Arial" w:cs="Arial"/>
          <w:b/>
          <w:bCs/>
        </w:rPr>
        <w:t xml:space="preserve">Madde 4 – </w:t>
      </w:r>
      <w:r w:rsidRPr="006819DC">
        <w:rPr>
          <w:rFonts w:ascii="Arial" w:hAnsi="Arial" w:cs="Arial"/>
          <w:b/>
          <w:bCs/>
        </w:rPr>
        <w:t xml:space="preserve">Tahmin edilen bedel, geçici teminat miktarı ve kesin teminata ait şartlar:  </w:t>
      </w:r>
    </w:p>
    <w:p w14:paraId="4D2B3FB6" w14:textId="5A669273" w:rsidR="006819DC" w:rsidRPr="006819DC" w:rsidRDefault="006819DC" w:rsidP="006819DC">
      <w:pPr>
        <w:jc w:val="both"/>
        <w:rPr>
          <w:rFonts w:ascii="Arial" w:hAnsi="Arial" w:cs="Arial"/>
        </w:rPr>
      </w:pPr>
      <w:r w:rsidRPr="006819DC">
        <w:rPr>
          <w:rFonts w:ascii="Arial" w:hAnsi="Arial" w:cs="Arial"/>
          <w:b/>
          <w:bCs/>
        </w:rPr>
        <w:t xml:space="preserve">             </w:t>
      </w:r>
      <w:proofErr w:type="gramStart"/>
      <w:r w:rsidRPr="006819DC">
        <w:rPr>
          <w:rFonts w:ascii="Arial" w:hAnsi="Arial" w:cs="Arial"/>
          <w:b/>
          <w:bCs/>
        </w:rPr>
        <w:t>a</w:t>
      </w:r>
      <w:proofErr w:type="gramEnd"/>
      <w:r w:rsidRPr="006819DC">
        <w:rPr>
          <w:rFonts w:ascii="Arial" w:hAnsi="Arial" w:cs="Arial"/>
          <w:b/>
          <w:bCs/>
        </w:rPr>
        <w:t>-</w:t>
      </w:r>
      <w:r w:rsidRPr="006819DC">
        <w:rPr>
          <w:rFonts w:ascii="Arial" w:hAnsi="Arial" w:cs="Arial"/>
        </w:rPr>
        <w:t xml:space="preserve">100 Adet 4000 kg Tutarında Çöp Konteynırı ile 700 kg kullanılamaz atık demir toplam 4700 kg demir Aksamının muhammen bedeli KDV Hariç, 35.250,00.-TL Geçici Teminatı 35.250,00.-TLx3%=1.057,50.-TL’ </w:t>
      </w:r>
      <w:proofErr w:type="spellStart"/>
      <w:r w:rsidRPr="006819DC">
        <w:rPr>
          <w:rFonts w:ascii="Arial" w:hAnsi="Arial" w:cs="Arial"/>
        </w:rPr>
        <w:t>sı</w:t>
      </w:r>
      <w:proofErr w:type="spellEnd"/>
      <w:r w:rsidRPr="006819DC">
        <w:rPr>
          <w:rFonts w:ascii="Arial" w:hAnsi="Arial" w:cs="Arial"/>
        </w:rPr>
        <w:t xml:space="preserve"> kat- i teminatı ise ihale bedeli üzerinden %6 Nispetinde olup ihale dokuman bedeli olarak 2.000,00.-TL olarak belirlenmiştir.</w:t>
      </w:r>
    </w:p>
    <w:p w14:paraId="0F37FC37" w14:textId="42C39CE8" w:rsidR="006819DC" w:rsidRPr="006819DC" w:rsidRDefault="006819DC" w:rsidP="006819DC">
      <w:pPr>
        <w:jc w:val="both"/>
        <w:rPr>
          <w:rFonts w:ascii="Arial" w:hAnsi="Arial" w:cs="Arial"/>
        </w:rPr>
      </w:pPr>
      <w:r w:rsidRPr="006819DC">
        <w:rPr>
          <w:rFonts w:ascii="Arial" w:hAnsi="Arial" w:cs="Arial"/>
        </w:rPr>
        <w:tab/>
      </w:r>
      <w:r w:rsidRPr="006819DC">
        <w:rPr>
          <w:rFonts w:ascii="Arial" w:hAnsi="Arial" w:cs="Arial"/>
          <w:b/>
          <w:bCs/>
        </w:rPr>
        <w:t xml:space="preserve"> </w:t>
      </w:r>
      <w:proofErr w:type="gramStart"/>
      <w:r w:rsidRPr="006819DC">
        <w:rPr>
          <w:rFonts w:ascii="Arial" w:hAnsi="Arial" w:cs="Arial"/>
          <w:b/>
          <w:bCs/>
        </w:rPr>
        <w:t>b</w:t>
      </w:r>
      <w:proofErr w:type="gramEnd"/>
      <w:r w:rsidRPr="006819DC">
        <w:rPr>
          <w:rFonts w:ascii="Arial" w:hAnsi="Arial" w:cs="Arial"/>
          <w:b/>
          <w:bCs/>
        </w:rPr>
        <w:t>-</w:t>
      </w:r>
      <w:r>
        <w:rPr>
          <w:rFonts w:ascii="Arial" w:hAnsi="Arial" w:cs="Arial"/>
        </w:rPr>
        <w:t xml:space="preserve"> </w:t>
      </w:r>
      <w:r w:rsidRPr="006819DC">
        <w:rPr>
          <w:rFonts w:ascii="Arial" w:hAnsi="Arial" w:cs="Arial"/>
        </w:rPr>
        <w:t xml:space="preserve">1 Adet Ekonomik Ömrünü tamamlayan </w:t>
      </w:r>
      <w:r w:rsidR="00F33085">
        <w:rPr>
          <w:rFonts w:ascii="Arial" w:hAnsi="Arial" w:cs="Arial"/>
        </w:rPr>
        <w:t xml:space="preserve">Çekme belgeli </w:t>
      </w:r>
      <w:r w:rsidRPr="006819DC">
        <w:rPr>
          <w:rFonts w:ascii="Arial" w:hAnsi="Arial" w:cs="Arial"/>
        </w:rPr>
        <w:t>1975 Model 57 HC 110 Plakalı merdivenli magirus marka itfaiye aracının muhammen bedeli KDV Hariç, 420.000,00.-TL, geçici teminatı 420.000x3%= 12.600,00.-TL, kesin teminatı ise ihale bedeli üzerinden %6 nispetinde, ihale dokuman bedeli olarak ise 5.,000,00.-TL olarak belirlenmiştir.</w:t>
      </w:r>
    </w:p>
    <w:p w14:paraId="71D38E50" w14:textId="356F2F5A" w:rsidR="006819DC" w:rsidRPr="006819DC" w:rsidRDefault="006819DC" w:rsidP="006819DC">
      <w:pPr>
        <w:jc w:val="both"/>
        <w:rPr>
          <w:rFonts w:ascii="Arial" w:hAnsi="Arial" w:cs="Arial"/>
        </w:rPr>
      </w:pPr>
      <w:r w:rsidRPr="006819DC">
        <w:rPr>
          <w:rFonts w:ascii="Arial" w:hAnsi="Arial" w:cs="Arial"/>
        </w:rPr>
        <w:tab/>
      </w:r>
      <w:r>
        <w:rPr>
          <w:rFonts w:ascii="Arial" w:hAnsi="Arial" w:cs="Arial"/>
        </w:rPr>
        <w:t xml:space="preserve">  </w:t>
      </w:r>
      <w:proofErr w:type="gramStart"/>
      <w:r w:rsidRPr="006819DC">
        <w:rPr>
          <w:rFonts w:ascii="Arial" w:hAnsi="Arial" w:cs="Arial"/>
          <w:b/>
          <w:bCs/>
        </w:rPr>
        <w:t>c</w:t>
      </w:r>
      <w:proofErr w:type="gramEnd"/>
      <w:r w:rsidRPr="006819DC">
        <w:rPr>
          <w:rFonts w:ascii="Arial" w:hAnsi="Arial" w:cs="Arial"/>
          <w:b/>
          <w:bCs/>
        </w:rPr>
        <w:t>-</w:t>
      </w:r>
      <w:r>
        <w:rPr>
          <w:rFonts w:ascii="Arial" w:hAnsi="Arial" w:cs="Arial"/>
        </w:rPr>
        <w:t xml:space="preserve"> </w:t>
      </w:r>
      <w:r w:rsidRPr="006819DC">
        <w:rPr>
          <w:rFonts w:ascii="Arial" w:hAnsi="Arial" w:cs="Arial"/>
        </w:rPr>
        <w:t xml:space="preserve">1 Adet Ekonomik Ömrünü tamamlayan </w:t>
      </w:r>
      <w:r w:rsidR="00F33085">
        <w:rPr>
          <w:rFonts w:ascii="Arial" w:hAnsi="Arial" w:cs="Arial"/>
        </w:rPr>
        <w:t xml:space="preserve">çekme belgeli </w:t>
      </w:r>
      <w:r w:rsidRPr="006819DC">
        <w:rPr>
          <w:rFonts w:ascii="Arial" w:hAnsi="Arial" w:cs="Arial"/>
        </w:rPr>
        <w:t>57 AAJ 719 Plakalı 2019 Model Otokar marka çöp kamyonunun muhammen bedeli KDV Hariç, 520.000,00.-TL geçici teminatı 520.000x3%=15.600,00.-TL kati teminatı ise ihale bedeli üzerinden %6 nispetinde, ihale dokuman bedeli ise 5.000,00.-TL olarak belirlenmiştir.</w:t>
      </w:r>
    </w:p>
    <w:p w14:paraId="71A17BE5" w14:textId="0798C66D" w:rsidR="006819DC" w:rsidRDefault="006819DC" w:rsidP="006819DC">
      <w:pPr>
        <w:jc w:val="both"/>
        <w:rPr>
          <w:rFonts w:ascii="Arial" w:hAnsi="Arial" w:cs="Arial"/>
        </w:rPr>
      </w:pPr>
      <w:r w:rsidRPr="006819DC">
        <w:rPr>
          <w:rFonts w:ascii="Arial" w:hAnsi="Arial" w:cs="Arial"/>
        </w:rPr>
        <w:tab/>
      </w:r>
      <w:r>
        <w:rPr>
          <w:rFonts w:ascii="Arial" w:hAnsi="Arial" w:cs="Arial"/>
        </w:rPr>
        <w:t xml:space="preserve">   </w:t>
      </w:r>
      <w:proofErr w:type="gramStart"/>
      <w:r w:rsidRPr="006819DC">
        <w:rPr>
          <w:rFonts w:ascii="Arial" w:hAnsi="Arial" w:cs="Arial"/>
          <w:b/>
          <w:bCs/>
        </w:rPr>
        <w:t>d</w:t>
      </w:r>
      <w:proofErr w:type="gramEnd"/>
      <w:r w:rsidRPr="006819DC">
        <w:rPr>
          <w:rFonts w:ascii="Arial" w:hAnsi="Arial" w:cs="Arial"/>
          <w:b/>
          <w:bCs/>
        </w:rPr>
        <w:t>-</w:t>
      </w:r>
      <w:r>
        <w:rPr>
          <w:rFonts w:ascii="Arial" w:hAnsi="Arial" w:cs="Arial"/>
        </w:rPr>
        <w:t xml:space="preserve"> </w:t>
      </w:r>
      <w:r w:rsidRPr="006819DC">
        <w:rPr>
          <w:rFonts w:ascii="Arial" w:hAnsi="Arial" w:cs="Arial"/>
        </w:rPr>
        <w:t xml:space="preserve">1 Adet Ekonomik Ömrünü tamamlayan </w:t>
      </w:r>
      <w:r w:rsidR="00F33085">
        <w:rPr>
          <w:rFonts w:ascii="Arial" w:hAnsi="Arial" w:cs="Arial"/>
        </w:rPr>
        <w:t xml:space="preserve">Çekme belgeli </w:t>
      </w:r>
      <w:bookmarkStart w:id="0" w:name="_GoBack"/>
      <w:bookmarkEnd w:id="0"/>
      <w:r w:rsidRPr="006819DC">
        <w:rPr>
          <w:rFonts w:ascii="Arial" w:hAnsi="Arial" w:cs="Arial"/>
        </w:rPr>
        <w:t xml:space="preserve">1997 Model 57 ABC 062 Plakalı çift kabin Toyota marka pikabın muhammen bedeli KDV Hariç, 55.000,00.-TL, Geçici teminatı 55.000x3%=1.650,00.-TL ihale dokuman bedeli ise 2.500,00.-TL </w:t>
      </w:r>
      <w:proofErr w:type="spellStart"/>
      <w:r w:rsidRPr="006819DC">
        <w:rPr>
          <w:rFonts w:ascii="Arial" w:hAnsi="Arial" w:cs="Arial"/>
        </w:rPr>
        <w:t>sı</w:t>
      </w:r>
      <w:proofErr w:type="spellEnd"/>
      <w:r w:rsidRPr="006819DC">
        <w:rPr>
          <w:rFonts w:ascii="Arial" w:hAnsi="Arial" w:cs="Arial"/>
        </w:rPr>
        <w:t xml:space="preserve"> olarak belirlenmiştir.</w:t>
      </w:r>
    </w:p>
    <w:p w14:paraId="05B9FE64" w14:textId="7FE361BF" w:rsidR="00DD0E14" w:rsidRDefault="006819DC" w:rsidP="006819DC">
      <w:pPr>
        <w:jc w:val="both"/>
        <w:rPr>
          <w:rFonts w:ascii="Arial" w:hAnsi="Arial" w:cs="Arial"/>
          <w:b/>
          <w:bCs/>
        </w:rPr>
      </w:pPr>
      <w:r>
        <w:rPr>
          <w:rFonts w:ascii="Arial" w:hAnsi="Arial" w:cs="Arial"/>
          <w:b/>
          <w:bCs/>
        </w:rPr>
        <w:lastRenderedPageBreak/>
        <w:t xml:space="preserve">Madde 5- </w:t>
      </w:r>
      <w:r w:rsidR="00DD0E14" w:rsidRPr="00DD0E14">
        <w:rPr>
          <w:rFonts w:ascii="Arial" w:hAnsi="Arial" w:cs="Arial"/>
          <w:b/>
          <w:bCs/>
        </w:rPr>
        <w:t>İsteklilerde aranan şartlar ve belgeler:</w:t>
      </w:r>
    </w:p>
    <w:p w14:paraId="4061524F" w14:textId="4224D1AB" w:rsidR="00DD0E14" w:rsidRPr="00DD0E14" w:rsidRDefault="00DD0E14" w:rsidP="00DD0E14">
      <w:pPr>
        <w:jc w:val="both"/>
        <w:rPr>
          <w:rFonts w:ascii="Arial" w:hAnsi="Arial" w:cs="Arial"/>
        </w:rPr>
      </w:pPr>
      <w:r w:rsidRPr="00DD0E14">
        <w:rPr>
          <w:rFonts w:ascii="Arial" w:hAnsi="Arial" w:cs="Arial"/>
          <w:b/>
          <w:bCs/>
        </w:rPr>
        <w:t xml:space="preserve">               </w:t>
      </w:r>
      <w:proofErr w:type="gramStart"/>
      <w:r w:rsidRPr="00DD0E14">
        <w:rPr>
          <w:rFonts w:ascii="Arial" w:hAnsi="Arial" w:cs="Arial"/>
          <w:b/>
          <w:bCs/>
        </w:rPr>
        <w:t>a</w:t>
      </w:r>
      <w:proofErr w:type="gramEnd"/>
      <w:r w:rsidRPr="00DD0E14">
        <w:rPr>
          <w:rFonts w:ascii="Arial" w:hAnsi="Arial" w:cs="Arial"/>
          <w:b/>
          <w:bCs/>
        </w:rPr>
        <w:t>-</w:t>
      </w:r>
      <w:r w:rsidRPr="00DD0E14">
        <w:rPr>
          <w:rFonts w:ascii="Arial" w:hAnsi="Arial" w:cs="Arial"/>
        </w:rPr>
        <w:t>Nüfus cüzdan sureti</w:t>
      </w:r>
    </w:p>
    <w:p w14:paraId="709F846D" w14:textId="464AE5EE" w:rsidR="00DD0E14" w:rsidRPr="00DD0E14" w:rsidRDefault="00DD0E14" w:rsidP="00DD0E14">
      <w:pPr>
        <w:jc w:val="both"/>
        <w:rPr>
          <w:rFonts w:ascii="Arial" w:hAnsi="Arial" w:cs="Arial"/>
        </w:rPr>
      </w:pPr>
      <w:r w:rsidRPr="00DD0E14">
        <w:rPr>
          <w:rFonts w:ascii="Arial" w:hAnsi="Arial" w:cs="Arial"/>
        </w:rPr>
        <w:t xml:space="preserve">         </w:t>
      </w:r>
      <w:r>
        <w:rPr>
          <w:rFonts w:ascii="Arial" w:hAnsi="Arial" w:cs="Arial"/>
        </w:rPr>
        <w:t xml:space="preserve">      </w:t>
      </w:r>
      <w:proofErr w:type="gramStart"/>
      <w:r w:rsidRPr="00DD0E14">
        <w:rPr>
          <w:rFonts w:ascii="Arial" w:hAnsi="Arial" w:cs="Arial"/>
          <w:b/>
          <w:bCs/>
        </w:rPr>
        <w:t>b</w:t>
      </w:r>
      <w:proofErr w:type="gramEnd"/>
      <w:r w:rsidRPr="00DD0E14">
        <w:rPr>
          <w:rFonts w:ascii="Arial" w:hAnsi="Arial" w:cs="Arial"/>
          <w:b/>
          <w:bCs/>
        </w:rPr>
        <w:t>-</w:t>
      </w:r>
      <w:r w:rsidRPr="00DD0E14">
        <w:rPr>
          <w:rFonts w:ascii="Arial" w:hAnsi="Arial" w:cs="Arial"/>
        </w:rPr>
        <w:t xml:space="preserve"> Geçici Teminat Makbuzu</w:t>
      </w:r>
    </w:p>
    <w:p w14:paraId="32A840BC" w14:textId="135347BD" w:rsidR="00DD0E14" w:rsidRPr="00DD0E14" w:rsidRDefault="00DD0E14" w:rsidP="00DD0E14">
      <w:pPr>
        <w:jc w:val="both"/>
        <w:rPr>
          <w:rFonts w:ascii="Arial" w:hAnsi="Arial" w:cs="Arial"/>
        </w:rPr>
      </w:pPr>
      <w:r w:rsidRPr="00DD0E14">
        <w:rPr>
          <w:rFonts w:ascii="Arial" w:hAnsi="Arial" w:cs="Arial"/>
        </w:rPr>
        <w:t xml:space="preserve">        </w:t>
      </w:r>
      <w:r>
        <w:rPr>
          <w:rFonts w:ascii="Arial" w:hAnsi="Arial" w:cs="Arial"/>
        </w:rPr>
        <w:t xml:space="preserve"> </w:t>
      </w:r>
      <w:r w:rsidRPr="00DD0E14">
        <w:rPr>
          <w:rFonts w:ascii="Arial" w:hAnsi="Arial" w:cs="Arial"/>
          <w:b/>
          <w:bCs/>
        </w:rPr>
        <w:t xml:space="preserve">      </w:t>
      </w:r>
      <w:proofErr w:type="gramStart"/>
      <w:r w:rsidRPr="00DD0E14">
        <w:rPr>
          <w:rFonts w:ascii="Arial" w:hAnsi="Arial" w:cs="Arial"/>
          <w:b/>
          <w:bCs/>
        </w:rPr>
        <w:t>c</w:t>
      </w:r>
      <w:proofErr w:type="gramEnd"/>
      <w:r w:rsidRPr="00DD0E14">
        <w:rPr>
          <w:rFonts w:ascii="Arial" w:hAnsi="Arial" w:cs="Arial"/>
          <w:b/>
          <w:bCs/>
        </w:rPr>
        <w:t>-</w:t>
      </w:r>
      <w:r w:rsidRPr="00DD0E14">
        <w:rPr>
          <w:rFonts w:ascii="Arial" w:hAnsi="Arial" w:cs="Arial"/>
        </w:rPr>
        <w:t xml:space="preserve"> İhale Doküman Satış bedeli makbuzu.</w:t>
      </w:r>
    </w:p>
    <w:p w14:paraId="7BC83EF1" w14:textId="500A20F1" w:rsidR="00DD0E14" w:rsidRPr="00DD0E14" w:rsidRDefault="00DD0E14" w:rsidP="00DD0E14">
      <w:pPr>
        <w:jc w:val="both"/>
        <w:rPr>
          <w:rFonts w:ascii="Arial" w:hAnsi="Arial" w:cs="Arial"/>
        </w:rPr>
      </w:pPr>
      <w:r w:rsidRPr="00DD0E14">
        <w:rPr>
          <w:rFonts w:ascii="Arial" w:hAnsi="Arial" w:cs="Arial"/>
        </w:rPr>
        <w:t xml:space="preserve">        </w:t>
      </w:r>
      <w:r>
        <w:rPr>
          <w:rFonts w:ascii="Arial" w:hAnsi="Arial" w:cs="Arial"/>
        </w:rPr>
        <w:t xml:space="preserve">      </w:t>
      </w:r>
      <w:r w:rsidRPr="00DD0E14">
        <w:rPr>
          <w:rFonts w:ascii="Arial" w:hAnsi="Arial" w:cs="Arial"/>
        </w:rPr>
        <w:t xml:space="preserve"> </w:t>
      </w:r>
      <w:proofErr w:type="gramStart"/>
      <w:r w:rsidRPr="00DD0E14">
        <w:rPr>
          <w:rFonts w:ascii="Arial" w:hAnsi="Arial" w:cs="Arial"/>
          <w:b/>
          <w:bCs/>
        </w:rPr>
        <w:t>d</w:t>
      </w:r>
      <w:proofErr w:type="gramEnd"/>
      <w:r w:rsidRPr="00DD0E14">
        <w:rPr>
          <w:rFonts w:ascii="Arial" w:hAnsi="Arial" w:cs="Arial"/>
          <w:b/>
          <w:bCs/>
        </w:rPr>
        <w:t>-</w:t>
      </w:r>
      <w:r w:rsidRPr="00DD0E14">
        <w:rPr>
          <w:rFonts w:ascii="Arial" w:hAnsi="Arial" w:cs="Arial"/>
        </w:rPr>
        <w:t>İkametgah Belgesi ( Yazışmalar İçin)</w:t>
      </w:r>
    </w:p>
    <w:p w14:paraId="4C238ACD" w14:textId="3DCED399" w:rsidR="00DD0E14" w:rsidRPr="00DD0E14" w:rsidRDefault="00DD0E14" w:rsidP="00DD0E14">
      <w:pPr>
        <w:jc w:val="both"/>
        <w:rPr>
          <w:rFonts w:ascii="Arial" w:hAnsi="Arial" w:cs="Arial"/>
        </w:rPr>
      </w:pPr>
      <w:r w:rsidRPr="00DD0E14">
        <w:rPr>
          <w:rFonts w:ascii="Arial" w:hAnsi="Arial" w:cs="Arial"/>
        </w:rPr>
        <w:t xml:space="preserve">      </w:t>
      </w:r>
      <w:r>
        <w:rPr>
          <w:rFonts w:ascii="Arial" w:hAnsi="Arial" w:cs="Arial"/>
        </w:rPr>
        <w:t xml:space="preserve">      </w:t>
      </w:r>
      <w:r w:rsidRPr="00DD0E14">
        <w:rPr>
          <w:rFonts w:ascii="Arial" w:hAnsi="Arial" w:cs="Arial"/>
        </w:rPr>
        <w:t xml:space="preserve">   </w:t>
      </w:r>
      <w:proofErr w:type="gramStart"/>
      <w:r w:rsidRPr="00DD0E14">
        <w:rPr>
          <w:rFonts w:ascii="Arial" w:hAnsi="Arial" w:cs="Arial"/>
          <w:b/>
          <w:bCs/>
        </w:rPr>
        <w:t>e</w:t>
      </w:r>
      <w:proofErr w:type="gramEnd"/>
      <w:r w:rsidRPr="00DD0E14">
        <w:rPr>
          <w:rFonts w:ascii="Arial" w:hAnsi="Arial" w:cs="Arial"/>
          <w:b/>
          <w:bCs/>
        </w:rPr>
        <w:t>-</w:t>
      </w:r>
      <w:r w:rsidRPr="00DD0E14">
        <w:rPr>
          <w:rFonts w:ascii="Arial" w:hAnsi="Arial" w:cs="Arial"/>
        </w:rPr>
        <w:t xml:space="preserve"> Adres Beyanı</w:t>
      </w:r>
    </w:p>
    <w:p w14:paraId="0A90C001" w14:textId="5F15452A" w:rsidR="00DD0E14" w:rsidRPr="00DD0E14" w:rsidRDefault="00DD0E14" w:rsidP="00DD0E14">
      <w:pPr>
        <w:jc w:val="both"/>
        <w:rPr>
          <w:rFonts w:ascii="Arial" w:hAnsi="Arial" w:cs="Arial"/>
        </w:rPr>
      </w:pPr>
      <w:r w:rsidRPr="00DD0E14">
        <w:rPr>
          <w:rFonts w:ascii="Arial" w:hAnsi="Arial" w:cs="Arial"/>
        </w:rPr>
        <w:t xml:space="preserve">       </w:t>
      </w:r>
      <w:r>
        <w:rPr>
          <w:rFonts w:ascii="Arial" w:hAnsi="Arial" w:cs="Arial"/>
        </w:rPr>
        <w:t xml:space="preserve">      </w:t>
      </w:r>
      <w:r w:rsidRPr="00DD0E14">
        <w:rPr>
          <w:rFonts w:ascii="Arial" w:hAnsi="Arial" w:cs="Arial"/>
        </w:rPr>
        <w:t xml:space="preserve">  </w:t>
      </w:r>
      <w:proofErr w:type="gramStart"/>
      <w:r w:rsidRPr="00DD0E14">
        <w:rPr>
          <w:rFonts w:ascii="Arial" w:hAnsi="Arial" w:cs="Arial"/>
          <w:b/>
          <w:bCs/>
        </w:rPr>
        <w:t>f</w:t>
      </w:r>
      <w:proofErr w:type="gramEnd"/>
      <w:r w:rsidRPr="00DD0E14">
        <w:rPr>
          <w:rFonts w:ascii="Arial" w:hAnsi="Arial" w:cs="Arial"/>
          <w:b/>
          <w:bCs/>
        </w:rPr>
        <w:t>-</w:t>
      </w:r>
      <w:r w:rsidRPr="00DD0E14">
        <w:rPr>
          <w:rFonts w:ascii="Arial" w:hAnsi="Arial" w:cs="Arial"/>
        </w:rPr>
        <w:t xml:space="preserve"> Vekilse Noterden Tasdikli Vekaletname.</w:t>
      </w:r>
    </w:p>
    <w:p w14:paraId="6E229E8F" w14:textId="0CDCF3F7" w:rsidR="00DD0E14" w:rsidRPr="00DD0E14" w:rsidRDefault="00DD0E14" w:rsidP="00DD0E14">
      <w:pPr>
        <w:jc w:val="both"/>
        <w:rPr>
          <w:rFonts w:ascii="Arial" w:hAnsi="Arial" w:cs="Arial"/>
        </w:rPr>
      </w:pPr>
      <w:r w:rsidRPr="00DD0E14">
        <w:rPr>
          <w:rFonts w:ascii="Arial" w:hAnsi="Arial" w:cs="Arial"/>
        </w:rPr>
        <w:t xml:space="preserve">       </w:t>
      </w:r>
      <w:r>
        <w:rPr>
          <w:rFonts w:ascii="Arial" w:hAnsi="Arial" w:cs="Arial"/>
        </w:rPr>
        <w:t xml:space="preserve">      </w:t>
      </w:r>
      <w:r w:rsidRPr="00DD0E14">
        <w:rPr>
          <w:rFonts w:ascii="Arial" w:hAnsi="Arial" w:cs="Arial"/>
        </w:rPr>
        <w:t xml:space="preserve">  </w:t>
      </w:r>
      <w:r w:rsidRPr="00DD0E14">
        <w:rPr>
          <w:rFonts w:ascii="Arial" w:hAnsi="Arial" w:cs="Arial"/>
          <w:b/>
          <w:bCs/>
        </w:rPr>
        <w:t>g.</w:t>
      </w:r>
      <w:r w:rsidRPr="00DD0E14">
        <w:rPr>
          <w:rFonts w:ascii="Arial" w:hAnsi="Arial" w:cs="Arial"/>
        </w:rPr>
        <w:t xml:space="preserve"> Gerçek kişiler için 202</w:t>
      </w:r>
      <w:r w:rsidR="002F4986">
        <w:rPr>
          <w:rFonts w:ascii="Arial" w:hAnsi="Arial" w:cs="Arial"/>
        </w:rPr>
        <w:t>6</w:t>
      </w:r>
      <w:r w:rsidRPr="00DD0E14">
        <w:rPr>
          <w:rFonts w:ascii="Arial" w:hAnsi="Arial" w:cs="Arial"/>
        </w:rPr>
        <w:t xml:space="preserve"> yılında alınmış noter tasdikli asıl imza sirk üşü, vekâleten iştirak ediliyorsa isteklinin adına teklif vermeye yetkisi olduğuna dair 202</w:t>
      </w:r>
      <w:r w:rsidR="002F4986">
        <w:rPr>
          <w:rFonts w:ascii="Arial" w:hAnsi="Arial" w:cs="Arial"/>
        </w:rPr>
        <w:t xml:space="preserve">6 </w:t>
      </w:r>
      <w:r w:rsidRPr="00DD0E14">
        <w:rPr>
          <w:rFonts w:ascii="Arial" w:hAnsi="Arial" w:cs="Arial"/>
        </w:rPr>
        <w:t>yılında alınmış noter tasdikli vekâletname.</w:t>
      </w:r>
    </w:p>
    <w:p w14:paraId="4129B6A1" w14:textId="65680DC0" w:rsidR="00DD0E14" w:rsidRPr="00DD0E14" w:rsidRDefault="00DD0E14" w:rsidP="00DD0E14">
      <w:pPr>
        <w:jc w:val="both"/>
        <w:rPr>
          <w:rFonts w:ascii="Arial" w:hAnsi="Arial" w:cs="Arial"/>
        </w:rPr>
      </w:pPr>
      <w:r w:rsidRPr="00DD0E14">
        <w:rPr>
          <w:rFonts w:ascii="Arial" w:hAnsi="Arial" w:cs="Arial"/>
        </w:rPr>
        <w:t xml:space="preserve">         </w:t>
      </w:r>
      <w:r>
        <w:rPr>
          <w:rFonts w:ascii="Arial" w:hAnsi="Arial" w:cs="Arial"/>
        </w:rPr>
        <w:t xml:space="preserve">     </w:t>
      </w:r>
      <w:r w:rsidRPr="00DD0E14">
        <w:rPr>
          <w:rFonts w:ascii="Arial" w:hAnsi="Arial" w:cs="Arial"/>
          <w:b/>
          <w:bCs/>
        </w:rPr>
        <w:t>h.</w:t>
      </w:r>
      <w:r w:rsidRPr="00DD0E14">
        <w:rPr>
          <w:rFonts w:ascii="Arial" w:hAnsi="Arial" w:cs="Arial"/>
        </w:rPr>
        <w:t xml:space="preserve"> Gerçek kişi olması halinde, kayıtlı olduğu ticaret ve/veya sanayi odasından ya da esnaf ve sanatkâr odasından veya ilgili meslek odasından odaya kayıtlı olduğunu gösterir belge,</w:t>
      </w:r>
    </w:p>
    <w:p w14:paraId="785020DE" w14:textId="0846E1FF" w:rsidR="00DD0E14" w:rsidRPr="00DD0E14" w:rsidRDefault="00DD0E14" w:rsidP="00DD0E14">
      <w:pPr>
        <w:jc w:val="both"/>
        <w:rPr>
          <w:rFonts w:ascii="Arial" w:hAnsi="Arial" w:cs="Arial"/>
        </w:rPr>
      </w:pPr>
      <w:r w:rsidRPr="00DD0E14">
        <w:rPr>
          <w:rFonts w:ascii="Arial" w:hAnsi="Arial" w:cs="Arial"/>
          <w:b/>
          <w:bCs/>
        </w:rPr>
        <w:t xml:space="preserve">              i.</w:t>
      </w:r>
      <w:r w:rsidRPr="00DD0E14">
        <w:rPr>
          <w:rFonts w:ascii="Arial" w:hAnsi="Arial" w:cs="Arial"/>
        </w:rPr>
        <w:t xml:space="preserve"> Tüzel kişi olması halinde, mevzuatı gereği tüzel kişiliğin siciline kayıtlı bulunduğu Ticaret ve/veya Sanayi veya Esnaf Odasından veya benzeri bir makamdan halen faaliyette olduğuna dair ihale ilanı yayını tarihinden sonra alınmış tüzel kişiliğin siciline kayıtlı olduğuna dair belge (Tescil Belgesi) ve Kayıtlı olduğu Vergi Dairesi kaydı ve yetkili olduğunu gösteren noter tasdikli belge ve imza sirküleri. </w:t>
      </w:r>
    </w:p>
    <w:p w14:paraId="3509D172" w14:textId="4E594D70" w:rsidR="00DD0E14" w:rsidRPr="00DD0E14" w:rsidRDefault="00DD0E14" w:rsidP="00DD0E14">
      <w:pPr>
        <w:jc w:val="both"/>
        <w:rPr>
          <w:rFonts w:ascii="Arial" w:hAnsi="Arial" w:cs="Arial"/>
        </w:rPr>
      </w:pPr>
      <w:r w:rsidRPr="00DD0E14">
        <w:rPr>
          <w:rFonts w:ascii="Arial" w:hAnsi="Arial" w:cs="Arial"/>
        </w:rPr>
        <w:t xml:space="preserve">         </w:t>
      </w:r>
      <w:r>
        <w:rPr>
          <w:rFonts w:ascii="Arial" w:hAnsi="Arial" w:cs="Arial"/>
        </w:rPr>
        <w:t xml:space="preserve">     </w:t>
      </w:r>
      <w:r w:rsidRPr="00DD0E14">
        <w:rPr>
          <w:rFonts w:ascii="Arial" w:hAnsi="Arial" w:cs="Arial"/>
          <w:b/>
          <w:bCs/>
        </w:rPr>
        <w:t xml:space="preserve"> j.</w:t>
      </w:r>
      <w:r w:rsidRPr="00DD0E14">
        <w:rPr>
          <w:rFonts w:ascii="Arial" w:hAnsi="Arial" w:cs="Arial"/>
        </w:rPr>
        <w:t xml:space="preserve">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
    <w:p w14:paraId="54B4D25D" w14:textId="6A437842" w:rsidR="00DD0E14" w:rsidRPr="00DD0E14" w:rsidRDefault="00DD0E14" w:rsidP="00DD0E14">
      <w:pPr>
        <w:jc w:val="both"/>
        <w:rPr>
          <w:rFonts w:ascii="Arial" w:hAnsi="Arial" w:cs="Arial"/>
        </w:rPr>
      </w:pPr>
      <w:r w:rsidRPr="00DD0E14">
        <w:rPr>
          <w:rFonts w:ascii="Arial" w:hAnsi="Arial" w:cs="Arial"/>
        </w:rPr>
        <w:t xml:space="preserve">      </w:t>
      </w:r>
      <w:r>
        <w:rPr>
          <w:rFonts w:ascii="Arial" w:hAnsi="Arial" w:cs="Arial"/>
        </w:rPr>
        <w:t xml:space="preserve">     </w:t>
      </w:r>
      <w:r w:rsidRPr="00DD0E14">
        <w:rPr>
          <w:rFonts w:ascii="Arial" w:hAnsi="Arial" w:cs="Arial"/>
        </w:rPr>
        <w:t xml:space="preserve">   </w:t>
      </w:r>
      <w:r w:rsidRPr="00DD0E14">
        <w:rPr>
          <w:rFonts w:ascii="Arial" w:hAnsi="Arial" w:cs="Arial"/>
          <w:b/>
          <w:bCs/>
        </w:rPr>
        <w:t>k.</w:t>
      </w:r>
      <w:r w:rsidRPr="00DD0E14">
        <w:rPr>
          <w:rFonts w:ascii="Arial" w:hAnsi="Arial" w:cs="Arial"/>
        </w:rPr>
        <w:t xml:space="preserve"> Şirket, dernek, cemiyet, vs. adına girecekler noter tasdikli vekâletname ve yetki belgesi, ortaklık olan şirketler de ortaklık beyannamesi getireceklerdir. </w:t>
      </w:r>
    </w:p>
    <w:p w14:paraId="60BFFD25" w14:textId="198C6A7C" w:rsidR="00DD0E14" w:rsidRDefault="00DD0E14" w:rsidP="00DD0E14">
      <w:pPr>
        <w:jc w:val="both"/>
        <w:rPr>
          <w:rFonts w:ascii="Arial" w:hAnsi="Arial" w:cs="Arial"/>
        </w:rPr>
      </w:pPr>
      <w:r w:rsidRPr="00DD0E14">
        <w:rPr>
          <w:rFonts w:ascii="Arial" w:hAnsi="Arial" w:cs="Arial"/>
        </w:rPr>
        <w:t xml:space="preserve">      </w:t>
      </w:r>
      <w:r>
        <w:rPr>
          <w:rFonts w:ascii="Arial" w:hAnsi="Arial" w:cs="Arial"/>
        </w:rPr>
        <w:t xml:space="preserve">      </w:t>
      </w:r>
      <w:r w:rsidRPr="00DD0E14">
        <w:rPr>
          <w:rFonts w:ascii="Arial" w:hAnsi="Arial" w:cs="Arial"/>
        </w:rPr>
        <w:t xml:space="preserve">  </w:t>
      </w:r>
      <w:r w:rsidRPr="00DD0E14">
        <w:rPr>
          <w:rFonts w:ascii="Arial" w:hAnsi="Arial" w:cs="Arial"/>
          <w:b/>
          <w:bCs/>
        </w:rPr>
        <w:t>m.</w:t>
      </w:r>
      <w:r w:rsidRPr="00DD0E14">
        <w:rPr>
          <w:rFonts w:ascii="Arial" w:hAnsi="Arial" w:cs="Arial"/>
        </w:rPr>
        <w:t xml:space="preserve"> İhaleye katılacakların Türkeli Belediye Başkanlığı, Mali Hizmetler Müdürlüğü’nden belediyemize kesinleşmiş herhangi bir borcunun olmadığına dair belge almaları veya borcunun bulunmadığını belgelemeleri gerekmektedir</w:t>
      </w:r>
    </w:p>
    <w:p w14:paraId="3ADDD6F6" w14:textId="1387FC1C" w:rsidR="00DD0E14" w:rsidRDefault="00DD0E14" w:rsidP="00DD0E14">
      <w:pPr>
        <w:jc w:val="both"/>
        <w:rPr>
          <w:rFonts w:ascii="Arial" w:hAnsi="Arial" w:cs="Arial"/>
        </w:rPr>
      </w:pPr>
      <w:r>
        <w:rPr>
          <w:rFonts w:ascii="Arial" w:hAnsi="Arial" w:cs="Arial"/>
          <w:b/>
          <w:bCs/>
        </w:rPr>
        <w:t xml:space="preserve">Madde 6 – </w:t>
      </w:r>
      <w:r>
        <w:rPr>
          <w:rFonts w:ascii="Arial" w:hAnsi="Arial" w:cs="Arial"/>
        </w:rPr>
        <w:t>Keyfiyet İlan olunur.</w:t>
      </w:r>
    </w:p>
    <w:p w14:paraId="62DF8C8C" w14:textId="351FB08D" w:rsidR="002F4986" w:rsidRDefault="002F4986" w:rsidP="00DD0E14">
      <w:pPr>
        <w:jc w:val="both"/>
        <w:rPr>
          <w:rFonts w:ascii="Arial" w:hAnsi="Arial" w:cs="Arial"/>
        </w:rPr>
      </w:pPr>
    </w:p>
    <w:p w14:paraId="1BC4D4F6" w14:textId="37ACEBEB" w:rsidR="002F4986" w:rsidRDefault="002F4986" w:rsidP="002F4986">
      <w:pPr>
        <w:jc w:val="center"/>
        <w:rPr>
          <w:rFonts w:ascii="Arial" w:hAnsi="Arial" w:cs="Arial"/>
          <w:b/>
          <w:bCs/>
        </w:rPr>
      </w:pPr>
      <w:r>
        <w:rPr>
          <w:rFonts w:ascii="Arial" w:hAnsi="Arial" w:cs="Arial"/>
          <w:b/>
          <w:bCs/>
        </w:rPr>
        <w:t xml:space="preserve">                                                                                                         Veysel ŞAHİN</w:t>
      </w:r>
    </w:p>
    <w:p w14:paraId="1182BBAF" w14:textId="6FF71198" w:rsidR="002F4986" w:rsidRPr="002F4986" w:rsidRDefault="002F4986" w:rsidP="002F4986">
      <w:pPr>
        <w:jc w:val="right"/>
        <w:rPr>
          <w:rFonts w:ascii="Arial" w:hAnsi="Arial" w:cs="Arial"/>
          <w:b/>
          <w:bCs/>
        </w:rPr>
      </w:pPr>
      <w:r>
        <w:rPr>
          <w:rFonts w:ascii="Arial" w:hAnsi="Arial" w:cs="Arial"/>
          <w:b/>
          <w:bCs/>
        </w:rPr>
        <w:t>Türkeli Belediye Başkanı</w:t>
      </w:r>
    </w:p>
    <w:p w14:paraId="149F3EDE" w14:textId="77777777" w:rsidR="00BE4DB7" w:rsidRPr="00BE4DB7" w:rsidRDefault="00BE4DB7" w:rsidP="00BE4DB7">
      <w:pPr>
        <w:rPr>
          <w:rFonts w:ascii="Arial" w:hAnsi="Arial" w:cs="Arial"/>
        </w:rPr>
      </w:pPr>
    </w:p>
    <w:p w14:paraId="28962B30" w14:textId="77777777" w:rsidR="00C278FB" w:rsidRDefault="00C278FB" w:rsidP="00546C06">
      <w:pPr>
        <w:jc w:val="both"/>
        <w:rPr>
          <w:rFonts w:ascii="Arial" w:hAnsi="Arial" w:cs="Arial"/>
        </w:rPr>
      </w:pPr>
    </w:p>
    <w:p w14:paraId="2C99FD24" w14:textId="77777777" w:rsidR="003864AD" w:rsidRDefault="003864AD" w:rsidP="00546C06">
      <w:pPr>
        <w:jc w:val="both"/>
        <w:rPr>
          <w:rFonts w:ascii="Arial" w:hAnsi="Arial" w:cs="Arial"/>
        </w:rPr>
      </w:pPr>
    </w:p>
    <w:p w14:paraId="08A7A098" w14:textId="77777777" w:rsidR="009935D0" w:rsidRPr="00546C06" w:rsidRDefault="009935D0" w:rsidP="00546C06">
      <w:pPr>
        <w:jc w:val="both"/>
        <w:rPr>
          <w:rFonts w:ascii="Arial" w:hAnsi="Arial" w:cs="Arial"/>
        </w:rPr>
      </w:pPr>
    </w:p>
    <w:p w14:paraId="1E5803B9" w14:textId="571ABE35" w:rsidR="00A174E2" w:rsidRPr="00A174E2" w:rsidRDefault="00A174E2" w:rsidP="00533634">
      <w:pPr>
        <w:jc w:val="both"/>
        <w:rPr>
          <w:rFonts w:ascii="Arial" w:hAnsi="Arial" w:cs="Arial"/>
        </w:rPr>
      </w:pPr>
      <w:r>
        <w:rPr>
          <w:rFonts w:ascii="Arial" w:hAnsi="Arial" w:cs="Arial"/>
        </w:rPr>
        <w:t xml:space="preserve">       </w:t>
      </w:r>
    </w:p>
    <w:sectPr w:rsidR="00A174E2" w:rsidRPr="00A17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30F9"/>
    <w:multiLevelType w:val="hybridMultilevel"/>
    <w:tmpl w:val="CBB69380"/>
    <w:lvl w:ilvl="0" w:tplc="F45634E6">
      <w:start w:val="1"/>
      <w:numFmt w:val="lowerLetter"/>
      <w:lvlText w:val="%1-"/>
      <w:lvlJc w:val="left"/>
      <w:pPr>
        <w:ind w:left="1275" w:hanging="360"/>
      </w:pPr>
      <w:rPr>
        <w:rFonts w:hint="default"/>
      </w:rPr>
    </w:lvl>
    <w:lvl w:ilvl="1" w:tplc="041F0019" w:tentative="1">
      <w:start w:val="1"/>
      <w:numFmt w:val="lowerLetter"/>
      <w:lvlText w:val="%2."/>
      <w:lvlJc w:val="left"/>
      <w:pPr>
        <w:ind w:left="1995" w:hanging="360"/>
      </w:pPr>
    </w:lvl>
    <w:lvl w:ilvl="2" w:tplc="041F001B" w:tentative="1">
      <w:start w:val="1"/>
      <w:numFmt w:val="lowerRoman"/>
      <w:lvlText w:val="%3."/>
      <w:lvlJc w:val="right"/>
      <w:pPr>
        <w:ind w:left="2715" w:hanging="180"/>
      </w:pPr>
    </w:lvl>
    <w:lvl w:ilvl="3" w:tplc="041F000F" w:tentative="1">
      <w:start w:val="1"/>
      <w:numFmt w:val="decimal"/>
      <w:lvlText w:val="%4."/>
      <w:lvlJc w:val="left"/>
      <w:pPr>
        <w:ind w:left="3435" w:hanging="360"/>
      </w:pPr>
    </w:lvl>
    <w:lvl w:ilvl="4" w:tplc="041F0019" w:tentative="1">
      <w:start w:val="1"/>
      <w:numFmt w:val="lowerLetter"/>
      <w:lvlText w:val="%5."/>
      <w:lvlJc w:val="left"/>
      <w:pPr>
        <w:ind w:left="4155" w:hanging="360"/>
      </w:pPr>
    </w:lvl>
    <w:lvl w:ilvl="5" w:tplc="041F001B" w:tentative="1">
      <w:start w:val="1"/>
      <w:numFmt w:val="lowerRoman"/>
      <w:lvlText w:val="%6."/>
      <w:lvlJc w:val="right"/>
      <w:pPr>
        <w:ind w:left="4875" w:hanging="180"/>
      </w:pPr>
    </w:lvl>
    <w:lvl w:ilvl="6" w:tplc="041F000F" w:tentative="1">
      <w:start w:val="1"/>
      <w:numFmt w:val="decimal"/>
      <w:lvlText w:val="%7."/>
      <w:lvlJc w:val="left"/>
      <w:pPr>
        <w:ind w:left="5595" w:hanging="360"/>
      </w:pPr>
    </w:lvl>
    <w:lvl w:ilvl="7" w:tplc="041F0019" w:tentative="1">
      <w:start w:val="1"/>
      <w:numFmt w:val="lowerLetter"/>
      <w:lvlText w:val="%8."/>
      <w:lvlJc w:val="left"/>
      <w:pPr>
        <w:ind w:left="6315" w:hanging="360"/>
      </w:pPr>
    </w:lvl>
    <w:lvl w:ilvl="8" w:tplc="041F001B" w:tentative="1">
      <w:start w:val="1"/>
      <w:numFmt w:val="lowerRoman"/>
      <w:lvlText w:val="%9."/>
      <w:lvlJc w:val="right"/>
      <w:pPr>
        <w:ind w:left="7035" w:hanging="180"/>
      </w:pPr>
    </w:lvl>
  </w:abstractNum>
  <w:abstractNum w:abstractNumId="1" w15:restartNumberingAfterBreak="0">
    <w:nsid w:val="0A353B7E"/>
    <w:multiLevelType w:val="hybridMultilevel"/>
    <w:tmpl w:val="4886C210"/>
    <w:lvl w:ilvl="0" w:tplc="B6D834A6">
      <w:start w:val="1"/>
      <w:numFmt w:val="lowerLetter"/>
      <w:lvlText w:val="%1-"/>
      <w:lvlJc w:val="left"/>
      <w:pPr>
        <w:ind w:left="1275" w:hanging="360"/>
      </w:pPr>
      <w:rPr>
        <w:rFonts w:hint="default"/>
      </w:rPr>
    </w:lvl>
    <w:lvl w:ilvl="1" w:tplc="041F0019" w:tentative="1">
      <w:start w:val="1"/>
      <w:numFmt w:val="lowerLetter"/>
      <w:lvlText w:val="%2."/>
      <w:lvlJc w:val="left"/>
      <w:pPr>
        <w:ind w:left="1995" w:hanging="360"/>
      </w:pPr>
    </w:lvl>
    <w:lvl w:ilvl="2" w:tplc="041F001B" w:tentative="1">
      <w:start w:val="1"/>
      <w:numFmt w:val="lowerRoman"/>
      <w:lvlText w:val="%3."/>
      <w:lvlJc w:val="right"/>
      <w:pPr>
        <w:ind w:left="2715" w:hanging="180"/>
      </w:pPr>
    </w:lvl>
    <w:lvl w:ilvl="3" w:tplc="041F000F" w:tentative="1">
      <w:start w:val="1"/>
      <w:numFmt w:val="decimal"/>
      <w:lvlText w:val="%4."/>
      <w:lvlJc w:val="left"/>
      <w:pPr>
        <w:ind w:left="3435" w:hanging="360"/>
      </w:pPr>
    </w:lvl>
    <w:lvl w:ilvl="4" w:tplc="041F0019" w:tentative="1">
      <w:start w:val="1"/>
      <w:numFmt w:val="lowerLetter"/>
      <w:lvlText w:val="%5."/>
      <w:lvlJc w:val="left"/>
      <w:pPr>
        <w:ind w:left="4155" w:hanging="360"/>
      </w:pPr>
    </w:lvl>
    <w:lvl w:ilvl="5" w:tplc="041F001B" w:tentative="1">
      <w:start w:val="1"/>
      <w:numFmt w:val="lowerRoman"/>
      <w:lvlText w:val="%6."/>
      <w:lvlJc w:val="right"/>
      <w:pPr>
        <w:ind w:left="4875" w:hanging="180"/>
      </w:pPr>
    </w:lvl>
    <w:lvl w:ilvl="6" w:tplc="041F000F" w:tentative="1">
      <w:start w:val="1"/>
      <w:numFmt w:val="decimal"/>
      <w:lvlText w:val="%7."/>
      <w:lvlJc w:val="left"/>
      <w:pPr>
        <w:ind w:left="5595" w:hanging="360"/>
      </w:pPr>
    </w:lvl>
    <w:lvl w:ilvl="7" w:tplc="041F0019" w:tentative="1">
      <w:start w:val="1"/>
      <w:numFmt w:val="lowerLetter"/>
      <w:lvlText w:val="%8."/>
      <w:lvlJc w:val="left"/>
      <w:pPr>
        <w:ind w:left="6315" w:hanging="360"/>
      </w:pPr>
    </w:lvl>
    <w:lvl w:ilvl="8" w:tplc="041F001B" w:tentative="1">
      <w:start w:val="1"/>
      <w:numFmt w:val="lowerRoman"/>
      <w:lvlText w:val="%9."/>
      <w:lvlJc w:val="right"/>
      <w:pPr>
        <w:ind w:left="7035" w:hanging="180"/>
      </w:pPr>
    </w:lvl>
  </w:abstractNum>
  <w:abstractNum w:abstractNumId="2" w15:restartNumberingAfterBreak="0">
    <w:nsid w:val="0DBC1E9C"/>
    <w:multiLevelType w:val="hybridMultilevel"/>
    <w:tmpl w:val="272058D8"/>
    <w:lvl w:ilvl="0" w:tplc="8424CC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E84DA0"/>
    <w:multiLevelType w:val="hybridMultilevel"/>
    <w:tmpl w:val="04E4D7B8"/>
    <w:lvl w:ilvl="0" w:tplc="E06296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83318C"/>
    <w:multiLevelType w:val="hybridMultilevel"/>
    <w:tmpl w:val="65F253A2"/>
    <w:lvl w:ilvl="0" w:tplc="C6F42E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FD7103"/>
    <w:multiLevelType w:val="hybridMultilevel"/>
    <w:tmpl w:val="F4DE78A0"/>
    <w:lvl w:ilvl="0" w:tplc="E48678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111AF2"/>
    <w:multiLevelType w:val="hybridMultilevel"/>
    <w:tmpl w:val="F864B070"/>
    <w:lvl w:ilvl="0" w:tplc="7D0CDC02">
      <w:start w:val="1"/>
      <w:numFmt w:val="lowerLetter"/>
      <w:lvlText w:val="%1-"/>
      <w:lvlJc w:val="left"/>
      <w:pPr>
        <w:ind w:left="1035" w:hanging="360"/>
      </w:pPr>
      <w:rPr>
        <w:rFonts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7" w15:restartNumberingAfterBreak="0">
    <w:nsid w:val="52BE1521"/>
    <w:multiLevelType w:val="hybridMultilevel"/>
    <w:tmpl w:val="1D2806A6"/>
    <w:lvl w:ilvl="0" w:tplc="BEBA93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3"/>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0C"/>
    <w:rsid w:val="000076E5"/>
    <w:rsid w:val="00010380"/>
    <w:rsid w:val="0001126D"/>
    <w:rsid w:val="000221A1"/>
    <w:rsid w:val="00037879"/>
    <w:rsid w:val="0004412D"/>
    <w:rsid w:val="00052B4B"/>
    <w:rsid w:val="00060005"/>
    <w:rsid w:val="00070AA2"/>
    <w:rsid w:val="0008201B"/>
    <w:rsid w:val="000859E5"/>
    <w:rsid w:val="00085EDE"/>
    <w:rsid w:val="00090456"/>
    <w:rsid w:val="000A1F7B"/>
    <w:rsid w:val="000A733B"/>
    <w:rsid w:val="000B6856"/>
    <w:rsid w:val="000C3566"/>
    <w:rsid w:val="000C7C19"/>
    <w:rsid w:val="000D3B42"/>
    <w:rsid w:val="000E2363"/>
    <w:rsid w:val="000E40A8"/>
    <w:rsid w:val="000F2472"/>
    <w:rsid w:val="000F5230"/>
    <w:rsid w:val="0010464C"/>
    <w:rsid w:val="0010553B"/>
    <w:rsid w:val="00105F7A"/>
    <w:rsid w:val="00107D07"/>
    <w:rsid w:val="00111236"/>
    <w:rsid w:val="00142806"/>
    <w:rsid w:val="00157359"/>
    <w:rsid w:val="00166152"/>
    <w:rsid w:val="00182E8A"/>
    <w:rsid w:val="00184FCE"/>
    <w:rsid w:val="001A133C"/>
    <w:rsid w:val="001A24E9"/>
    <w:rsid w:val="001A56AA"/>
    <w:rsid w:val="001A6382"/>
    <w:rsid w:val="001B01F4"/>
    <w:rsid w:val="001B4BCD"/>
    <w:rsid w:val="001C7AC4"/>
    <w:rsid w:val="001D207F"/>
    <w:rsid w:val="001D621B"/>
    <w:rsid w:val="001E3C73"/>
    <w:rsid w:val="00200959"/>
    <w:rsid w:val="00206F76"/>
    <w:rsid w:val="002265BE"/>
    <w:rsid w:val="00261240"/>
    <w:rsid w:val="00277602"/>
    <w:rsid w:val="00281EB3"/>
    <w:rsid w:val="002874E8"/>
    <w:rsid w:val="00287C23"/>
    <w:rsid w:val="002930ED"/>
    <w:rsid w:val="002966E0"/>
    <w:rsid w:val="002A7A86"/>
    <w:rsid w:val="002B3BAB"/>
    <w:rsid w:val="002C70EE"/>
    <w:rsid w:val="002D0EC1"/>
    <w:rsid w:val="002D46FE"/>
    <w:rsid w:val="002E3C1C"/>
    <w:rsid w:val="002F4986"/>
    <w:rsid w:val="002F6932"/>
    <w:rsid w:val="003026C1"/>
    <w:rsid w:val="00312106"/>
    <w:rsid w:val="003126AB"/>
    <w:rsid w:val="003214F0"/>
    <w:rsid w:val="00321701"/>
    <w:rsid w:val="00334C21"/>
    <w:rsid w:val="00334D6D"/>
    <w:rsid w:val="0034537A"/>
    <w:rsid w:val="00377AE6"/>
    <w:rsid w:val="003864AD"/>
    <w:rsid w:val="003871F4"/>
    <w:rsid w:val="0039106E"/>
    <w:rsid w:val="00393615"/>
    <w:rsid w:val="00394F7D"/>
    <w:rsid w:val="003A1F03"/>
    <w:rsid w:val="003B371C"/>
    <w:rsid w:val="003B6A31"/>
    <w:rsid w:val="003C1084"/>
    <w:rsid w:val="003C2E1B"/>
    <w:rsid w:val="003C569F"/>
    <w:rsid w:val="003E2918"/>
    <w:rsid w:val="003F43F5"/>
    <w:rsid w:val="004056C8"/>
    <w:rsid w:val="00406AC8"/>
    <w:rsid w:val="00421D25"/>
    <w:rsid w:val="00426CA7"/>
    <w:rsid w:val="00442BEC"/>
    <w:rsid w:val="00455815"/>
    <w:rsid w:val="00466FC6"/>
    <w:rsid w:val="00470D3D"/>
    <w:rsid w:val="00480E89"/>
    <w:rsid w:val="00482ACF"/>
    <w:rsid w:val="00483DB8"/>
    <w:rsid w:val="00487542"/>
    <w:rsid w:val="00491C97"/>
    <w:rsid w:val="00492CC8"/>
    <w:rsid w:val="00494C14"/>
    <w:rsid w:val="004A43B0"/>
    <w:rsid w:val="004A5253"/>
    <w:rsid w:val="004E73E4"/>
    <w:rsid w:val="004F0319"/>
    <w:rsid w:val="004F08FB"/>
    <w:rsid w:val="004F0A4D"/>
    <w:rsid w:val="00506E0C"/>
    <w:rsid w:val="00510234"/>
    <w:rsid w:val="005174AA"/>
    <w:rsid w:val="00517C43"/>
    <w:rsid w:val="005206CE"/>
    <w:rsid w:val="0052372A"/>
    <w:rsid w:val="00524AC4"/>
    <w:rsid w:val="005264B8"/>
    <w:rsid w:val="00530149"/>
    <w:rsid w:val="0053077C"/>
    <w:rsid w:val="00533634"/>
    <w:rsid w:val="00533AB7"/>
    <w:rsid w:val="00533EE1"/>
    <w:rsid w:val="00546C06"/>
    <w:rsid w:val="00551725"/>
    <w:rsid w:val="00561109"/>
    <w:rsid w:val="005721F8"/>
    <w:rsid w:val="00573287"/>
    <w:rsid w:val="00575B27"/>
    <w:rsid w:val="005818FF"/>
    <w:rsid w:val="005917D5"/>
    <w:rsid w:val="00596533"/>
    <w:rsid w:val="0059779C"/>
    <w:rsid w:val="005A76D8"/>
    <w:rsid w:val="005B454C"/>
    <w:rsid w:val="005B4760"/>
    <w:rsid w:val="005B4A7D"/>
    <w:rsid w:val="005D3065"/>
    <w:rsid w:val="005D5F08"/>
    <w:rsid w:val="005E289B"/>
    <w:rsid w:val="005E3E69"/>
    <w:rsid w:val="00607134"/>
    <w:rsid w:val="0061505D"/>
    <w:rsid w:val="00620AEB"/>
    <w:rsid w:val="00645419"/>
    <w:rsid w:val="00646D91"/>
    <w:rsid w:val="00653C58"/>
    <w:rsid w:val="006550C7"/>
    <w:rsid w:val="00660BD8"/>
    <w:rsid w:val="00660F0C"/>
    <w:rsid w:val="00670DA1"/>
    <w:rsid w:val="006712D9"/>
    <w:rsid w:val="006819DC"/>
    <w:rsid w:val="006822C5"/>
    <w:rsid w:val="00686E6D"/>
    <w:rsid w:val="006963DF"/>
    <w:rsid w:val="006A0BE0"/>
    <w:rsid w:val="006A16A5"/>
    <w:rsid w:val="006B0BA1"/>
    <w:rsid w:val="006D14AD"/>
    <w:rsid w:val="006E2160"/>
    <w:rsid w:val="00704204"/>
    <w:rsid w:val="007047D1"/>
    <w:rsid w:val="00705B75"/>
    <w:rsid w:val="00741798"/>
    <w:rsid w:val="007558CE"/>
    <w:rsid w:val="007604A0"/>
    <w:rsid w:val="00772D4C"/>
    <w:rsid w:val="00776A84"/>
    <w:rsid w:val="00792779"/>
    <w:rsid w:val="007A37D7"/>
    <w:rsid w:val="007C1901"/>
    <w:rsid w:val="007D711D"/>
    <w:rsid w:val="007E08FB"/>
    <w:rsid w:val="007E2228"/>
    <w:rsid w:val="007E30B4"/>
    <w:rsid w:val="007E6215"/>
    <w:rsid w:val="007E7BA3"/>
    <w:rsid w:val="007F3199"/>
    <w:rsid w:val="00802F87"/>
    <w:rsid w:val="00811715"/>
    <w:rsid w:val="00816BEE"/>
    <w:rsid w:val="00821134"/>
    <w:rsid w:val="00823521"/>
    <w:rsid w:val="0082624D"/>
    <w:rsid w:val="008421E1"/>
    <w:rsid w:val="008438C5"/>
    <w:rsid w:val="00844BCD"/>
    <w:rsid w:val="008646E6"/>
    <w:rsid w:val="00877222"/>
    <w:rsid w:val="008777F1"/>
    <w:rsid w:val="00883DA6"/>
    <w:rsid w:val="008952AA"/>
    <w:rsid w:val="008A03B5"/>
    <w:rsid w:val="008A5AB1"/>
    <w:rsid w:val="008B1AD6"/>
    <w:rsid w:val="008B4AC7"/>
    <w:rsid w:val="008D359E"/>
    <w:rsid w:val="00910046"/>
    <w:rsid w:val="00912E8A"/>
    <w:rsid w:val="00915579"/>
    <w:rsid w:val="00926228"/>
    <w:rsid w:val="00943213"/>
    <w:rsid w:val="009643BD"/>
    <w:rsid w:val="0098001B"/>
    <w:rsid w:val="0098580E"/>
    <w:rsid w:val="009935D0"/>
    <w:rsid w:val="00994979"/>
    <w:rsid w:val="009A7F97"/>
    <w:rsid w:val="009B078C"/>
    <w:rsid w:val="009C0495"/>
    <w:rsid w:val="009C0F1B"/>
    <w:rsid w:val="009C4C02"/>
    <w:rsid w:val="009D5B02"/>
    <w:rsid w:val="009E26B9"/>
    <w:rsid w:val="009F34AD"/>
    <w:rsid w:val="009F40D4"/>
    <w:rsid w:val="009F42B2"/>
    <w:rsid w:val="009F75AA"/>
    <w:rsid w:val="009F7EC6"/>
    <w:rsid w:val="00A00708"/>
    <w:rsid w:val="00A05FAB"/>
    <w:rsid w:val="00A174E2"/>
    <w:rsid w:val="00A17B11"/>
    <w:rsid w:val="00A17F6C"/>
    <w:rsid w:val="00A307FD"/>
    <w:rsid w:val="00A34AB9"/>
    <w:rsid w:val="00A50FE0"/>
    <w:rsid w:val="00A54113"/>
    <w:rsid w:val="00A542FC"/>
    <w:rsid w:val="00A57E7B"/>
    <w:rsid w:val="00A724D2"/>
    <w:rsid w:val="00A87D5B"/>
    <w:rsid w:val="00A9049B"/>
    <w:rsid w:val="00A90D31"/>
    <w:rsid w:val="00A95A43"/>
    <w:rsid w:val="00AE15EB"/>
    <w:rsid w:val="00AE1635"/>
    <w:rsid w:val="00AF0B29"/>
    <w:rsid w:val="00AF73BE"/>
    <w:rsid w:val="00B0130F"/>
    <w:rsid w:val="00B2263C"/>
    <w:rsid w:val="00B23595"/>
    <w:rsid w:val="00B304EB"/>
    <w:rsid w:val="00B30713"/>
    <w:rsid w:val="00B32A10"/>
    <w:rsid w:val="00B40643"/>
    <w:rsid w:val="00B51437"/>
    <w:rsid w:val="00B54DC7"/>
    <w:rsid w:val="00B57CBE"/>
    <w:rsid w:val="00B67CEF"/>
    <w:rsid w:val="00B764CF"/>
    <w:rsid w:val="00B81962"/>
    <w:rsid w:val="00B848EB"/>
    <w:rsid w:val="00B9117C"/>
    <w:rsid w:val="00BA17F4"/>
    <w:rsid w:val="00BA612F"/>
    <w:rsid w:val="00BD2FD0"/>
    <w:rsid w:val="00BD638D"/>
    <w:rsid w:val="00BD79EE"/>
    <w:rsid w:val="00BE2C9A"/>
    <w:rsid w:val="00BE3200"/>
    <w:rsid w:val="00BE320C"/>
    <w:rsid w:val="00BE4DB7"/>
    <w:rsid w:val="00BF52DC"/>
    <w:rsid w:val="00C0400A"/>
    <w:rsid w:val="00C07F3A"/>
    <w:rsid w:val="00C12629"/>
    <w:rsid w:val="00C2375F"/>
    <w:rsid w:val="00C256FA"/>
    <w:rsid w:val="00C278FB"/>
    <w:rsid w:val="00C342A2"/>
    <w:rsid w:val="00C35F65"/>
    <w:rsid w:val="00C5291A"/>
    <w:rsid w:val="00C53F9C"/>
    <w:rsid w:val="00C54592"/>
    <w:rsid w:val="00C626A8"/>
    <w:rsid w:val="00C64E7F"/>
    <w:rsid w:val="00C75450"/>
    <w:rsid w:val="00C837B9"/>
    <w:rsid w:val="00C86D4D"/>
    <w:rsid w:val="00C91AAA"/>
    <w:rsid w:val="00CA0F5B"/>
    <w:rsid w:val="00CA570D"/>
    <w:rsid w:val="00CC0B9B"/>
    <w:rsid w:val="00CC2067"/>
    <w:rsid w:val="00CD50C2"/>
    <w:rsid w:val="00D0403A"/>
    <w:rsid w:val="00D103E2"/>
    <w:rsid w:val="00D26743"/>
    <w:rsid w:val="00D27022"/>
    <w:rsid w:val="00D51F96"/>
    <w:rsid w:val="00D55CA8"/>
    <w:rsid w:val="00D568F4"/>
    <w:rsid w:val="00D62A05"/>
    <w:rsid w:val="00D8628F"/>
    <w:rsid w:val="00D962D0"/>
    <w:rsid w:val="00D97901"/>
    <w:rsid w:val="00DB71B1"/>
    <w:rsid w:val="00DB7F63"/>
    <w:rsid w:val="00DC7765"/>
    <w:rsid w:val="00DD0E14"/>
    <w:rsid w:val="00DD1E00"/>
    <w:rsid w:val="00DD33A0"/>
    <w:rsid w:val="00DD7A17"/>
    <w:rsid w:val="00DE533B"/>
    <w:rsid w:val="00DF6A13"/>
    <w:rsid w:val="00DF6B14"/>
    <w:rsid w:val="00E00F4F"/>
    <w:rsid w:val="00E0525F"/>
    <w:rsid w:val="00E06183"/>
    <w:rsid w:val="00E063E4"/>
    <w:rsid w:val="00E10858"/>
    <w:rsid w:val="00E1511D"/>
    <w:rsid w:val="00E15135"/>
    <w:rsid w:val="00E27071"/>
    <w:rsid w:val="00E30857"/>
    <w:rsid w:val="00E43F8E"/>
    <w:rsid w:val="00E62ED1"/>
    <w:rsid w:val="00E6453A"/>
    <w:rsid w:val="00E70D7F"/>
    <w:rsid w:val="00E72427"/>
    <w:rsid w:val="00E778B6"/>
    <w:rsid w:val="00E85407"/>
    <w:rsid w:val="00E87BBC"/>
    <w:rsid w:val="00E943ED"/>
    <w:rsid w:val="00E94796"/>
    <w:rsid w:val="00EA1D86"/>
    <w:rsid w:val="00EB1FFD"/>
    <w:rsid w:val="00EB45E5"/>
    <w:rsid w:val="00EC02DA"/>
    <w:rsid w:val="00EC1651"/>
    <w:rsid w:val="00ED16AE"/>
    <w:rsid w:val="00ED18D5"/>
    <w:rsid w:val="00EE0073"/>
    <w:rsid w:val="00EE2E2A"/>
    <w:rsid w:val="00EE34BA"/>
    <w:rsid w:val="00EE6A6F"/>
    <w:rsid w:val="00F02365"/>
    <w:rsid w:val="00F024CC"/>
    <w:rsid w:val="00F31601"/>
    <w:rsid w:val="00F33085"/>
    <w:rsid w:val="00F34FB7"/>
    <w:rsid w:val="00F56419"/>
    <w:rsid w:val="00F72621"/>
    <w:rsid w:val="00F8375B"/>
    <w:rsid w:val="00FA33DE"/>
    <w:rsid w:val="00FB13C4"/>
    <w:rsid w:val="00FB434E"/>
    <w:rsid w:val="00FD02E0"/>
    <w:rsid w:val="00FD4758"/>
    <w:rsid w:val="00FE55B5"/>
    <w:rsid w:val="00FF3A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8D12"/>
  <w15:chartTrackingRefBased/>
  <w15:docId w15:val="{2EA03867-0558-4CED-8B4C-53271FBC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0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17948">
      <w:bodyDiv w:val="1"/>
      <w:marLeft w:val="0"/>
      <w:marRight w:val="0"/>
      <w:marTop w:val="0"/>
      <w:marBottom w:val="0"/>
      <w:divBdr>
        <w:top w:val="none" w:sz="0" w:space="0" w:color="auto"/>
        <w:left w:val="none" w:sz="0" w:space="0" w:color="auto"/>
        <w:bottom w:val="none" w:sz="0" w:space="0" w:color="auto"/>
        <w:right w:val="none" w:sz="0" w:space="0" w:color="auto"/>
      </w:divBdr>
    </w:div>
    <w:div w:id="9805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821</Words>
  <Characters>4681</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çelik</dc:creator>
  <cp:keywords/>
  <dc:description/>
  <cp:lastModifiedBy>engin çelik</cp:lastModifiedBy>
  <cp:revision>5</cp:revision>
  <cp:lastPrinted>2026-01-27T06:42:00Z</cp:lastPrinted>
  <dcterms:created xsi:type="dcterms:W3CDTF">2026-01-26T07:05:00Z</dcterms:created>
  <dcterms:modified xsi:type="dcterms:W3CDTF">2026-01-27T07:32:00Z</dcterms:modified>
</cp:coreProperties>
</file>